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8A" w:rsidRDefault="00A4098A" w:rsidP="00A4098A">
      <w:pPr>
        <w:pStyle w:val="1"/>
        <w:spacing w:before="0" w:after="0"/>
        <w:ind w:left="566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ЗАТВЕРДЖЕНО</w:t>
      </w:r>
    </w:p>
    <w:p w:rsidR="00A4098A" w:rsidRDefault="00A4098A" w:rsidP="00A4098A">
      <w:pPr>
        <w:ind w:left="5664" w:firstLine="708"/>
        <w:jc w:val="both"/>
        <w:rPr>
          <w:bCs/>
        </w:rPr>
      </w:pPr>
      <w:r>
        <w:rPr>
          <w:bCs/>
        </w:rPr>
        <w:t xml:space="preserve">Розпорядження голови  </w:t>
      </w:r>
    </w:p>
    <w:p w:rsidR="00A4098A" w:rsidRDefault="00A4098A" w:rsidP="00A4098A">
      <w:pPr>
        <w:ind w:left="5664" w:firstLine="708"/>
        <w:jc w:val="both"/>
        <w:rPr>
          <w:bCs/>
        </w:rPr>
      </w:pPr>
      <w:r>
        <w:rPr>
          <w:bCs/>
        </w:rPr>
        <w:t xml:space="preserve">державної адміністрації    </w:t>
      </w:r>
    </w:p>
    <w:p w:rsidR="00A4098A" w:rsidRPr="005F1943" w:rsidRDefault="00A4098A" w:rsidP="00A4098A">
      <w:pPr>
        <w:ind w:left="5664" w:firstLine="708"/>
        <w:jc w:val="both"/>
        <w:rPr>
          <w:bCs/>
          <w:u w:val="single"/>
        </w:rPr>
      </w:pPr>
      <w:r>
        <w:rPr>
          <w:bCs/>
          <w:u w:val="single"/>
        </w:rPr>
        <w:t>11.03. 2020</w:t>
      </w:r>
      <w:r>
        <w:rPr>
          <w:bCs/>
        </w:rPr>
        <w:t xml:space="preserve"> № </w:t>
      </w:r>
      <w:r>
        <w:rPr>
          <w:bCs/>
          <w:u w:val="single"/>
        </w:rPr>
        <w:t>127</w:t>
      </w:r>
    </w:p>
    <w:p w:rsidR="00A4098A" w:rsidRDefault="00A4098A" w:rsidP="00A4098A">
      <w:pPr>
        <w:rPr>
          <w:b/>
          <w:bCs/>
        </w:rPr>
      </w:pPr>
    </w:p>
    <w:p w:rsidR="00A4098A" w:rsidRDefault="00A4098A" w:rsidP="00A4098A">
      <w:pPr>
        <w:pStyle w:val="2"/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 Р А Ф І К</w:t>
      </w:r>
    </w:p>
    <w:p w:rsidR="00A4098A" w:rsidRDefault="00A4098A" w:rsidP="00A4098A">
      <w:pPr>
        <w:jc w:val="center"/>
        <w:rPr>
          <w:b/>
          <w:i/>
        </w:rPr>
      </w:pPr>
      <w:r>
        <w:rPr>
          <w:b/>
          <w:i/>
        </w:rPr>
        <w:t xml:space="preserve">роботи прямої телефонної лінії </w:t>
      </w:r>
      <w:proofErr w:type="spellStart"/>
      <w:r>
        <w:rPr>
          <w:b/>
          <w:i/>
        </w:rPr>
        <w:t>„Запитуєте-відповідаємо</w:t>
      </w:r>
      <w:proofErr w:type="spellEnd"/>
      <w:r>
        <w:rPr>
          <w:b/>
          <w:i/>
        </w:rPr>
        <w:t xml:space="preserve">” у </w:t>
      </w:r>
    </w:p>
    <w:p w:rsidR="00A4098A" w:rsidRDefault="00A4098A" w:rsidP="00A4098A">
      <w:pPr>
        <w:jc w:val="center"/>
        <w:rPr>
          <w:b/>
          <w:i/>
        </w:rPr>
      </w:pPr>
      <w:r>
        <w:rPr>
          <w:b/>
          <w:i/>
        </w:rPr>
        <w:t>районній державній адміністрації на 2020 рік</w:t>
      </w:r>
    </w:p>
    <w:p w:rsidR="00A4098A" w:rsidRDefault="00A4098A" w:rsidP="00A4098A">
      <w:pPr>
        <w:jc w:val="center"/>
        <w:rPr>
          <w:b/>
          <w:i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5884"/>
        <w:gridCol w:w="3420"/>
      </w:tblGrid>
      <w:tr w:rsidR="00A4098A" w:rsidTr="00315C7C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98A" w:rsidRDefault="00A4098A" w:rsidP="00315C7C">
            <w:pPr>
              <w:rPr>
                <w:b/>
                <w:bCs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A4098A" w:rsidRDefault="00A4098A" w:rsidP="00315C7C">
            <w:pPr>
              <w:jc w:val="center"/>
              <w:rPr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4098A" w:rsidRDefault="00A4098A" w:rsidP="00315C7C">
            <w:pPr>
              <w:pStyle w:val="4"/>
              <w:spacing w:before="0" w:after="0"/>
              <w:jc w:val="center"/>
              <w:rPr>
                <w:b w:val="0"/>
                <w:bCs w:val="0"/>
                <w:lang w:val="uk-UA"/>
              </w:rPr>
            </w:pPr>
            <w:r>
              <w:rPr>
                <w:lang w:val="uk-UA"/>
              </w:rPr>
              <w:t xml:space="preserve">Дні </w:t>
            </w:r>
            <w:r w:rsidRPr="005F1943">
              <w:rPr>
                <w:lang w:val="uk-UA"/>
              </w:rPr>
              <w:t>прийому</w:t>
            </w:r>
          </w:p>
        </w:tc>
      </w:tr>
    </w:tbl>
    <w:p w:rsidR="00A4098A" w:rsidRDefault="00A4098A" w:rsidP="00A4098A">
      <w:pPr>
        <w:rPr>
          <w:b/>
          <w:bCs/>
          <w:caps/>
        </w:rPr>
      </w:pPr>
    </w:p>
    <w:p w:rsidR="00A4098A" w:rsidRDefault="00A4098A" w:rsidP="00A4098A">
      <w:pPr>
        <w:rPr>
          <w:bCs/>
        </w:rPr>
      </w:pPr>
      <w:r>
        <w:rPr>
          <w:b/>
          <w:bCs/>
        </w:rPr>
        <w:t>ВАКАНСІЯ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24 квітня</w:t>
      </w:r>
    </w:p>
    <w:p w:rsidR="00A4098A" w:rsidRDefault="00A4098A" w:rsidP="00A4098A">
      <w:pPr>
        <w:rPr>
          <w:szCs w:val="28"/>
        </w:rPr>
      </w:pPr>
      <w:r>
        <w:rPr>
          <w:szCs w:val="28"/>
        </w:rPr>
        <w:t>голова районної державної адміністрації</w:t>
      </w:r>
      <w:r>
        <w:tab/>
      </w:r>
      <w:r>
        <w:tab/>
      </w:r>
      <w:r>
        <w:tab/>
      </w:r>
      <w:r>
        <w:tab/>
      </w:r>
      <w:r>
        <w:rPr>
          <w:bCs/>
        </w:rPr>
        <w:t>22</w:t>
      </w:r>
      <w:r>
        <w:rPr>
          <w:szCs w:val="28"/>
        </w:rPr>
        <w:t xml:space="preserve"> травня                  </w:t>
      </w:r>
      <w:r>
        <w:rPr>
          <w:bCs/>
        </w:rPr>
        <w:t xml:space="preserve"> </w:t>
      </w:r>
    </w:p>
    <w:p w:rsidR="00A4098A" w:rsidRDefault="00A4098A" w:rsidP="00A40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241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t>27</w:t>
      </w:r>
      <w:r>
        <w:rPr>
          <w:szCs w:val="28"/>
        </w:rPr>
        <w:t xml:space="preserve"> листопада</w:t>
      </w:r>
      <w:r>
        <w:rPr>
          <w:szCs w:val="28"/>
        </w:rPr>
        <w:tab/>
      </w:r>
    </w:p>
    <w:p w:rsidR="00A4098A" w:rsidRDefault="00A4098A" w:rsidP="00A4098A">
      <w:pPr>
        <w:rPr>
          <w:bCs/>
          <w:sz w:val="4"/>
          <w:szCs w:val="4"/>
        </w:rPr>
      </w:pPr>
      <w:r>
        <w:t xml:space="preserve">                      </w:t>
      </w:r>
      <w:r>
        <w:rPr>
          <w:bCs/>
        </w:rPr>
        <w:t xml:space="preserve">          </w:t>
      </w:r>
    </w:p>
    <w:p w:rsidR="00A4098A" w:rsidRDefault="00A4098A" w:rsidP="00A4098A">
      <w:pPr>
        <w:jc w:val="both"/>
      </w:pP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ab/>
      </w:r>
      <w:r>
        <w:rPr>
          <w:b/>
          <w:caps/>
          <w:sz w:val="16"/>
          <w:szCs w:val="16"/>
        </w:rPr>
        <w:tab/>
      </w:r>
    </w:p>
    <w:p w:rsidR="00A4098A" w:rsidRPr="00B82FC2" w:rsidRDefault="00A4098A" w:rsidP="00A4098A">
      <w:pPr>
        <w:jc w:val="both"/>
      </w:pPr>
      <w:r>
        <w:rPr>
          <w:sz w:val="4"/>
          <w:szCs w:val="4"/>
        </w:rPr>
        <w:t xml:space="preserve"> </w:t>
      </w:r>
      <w:r>
        <w:rPr>
          <w:b/>
          <w:bCs/>
          <w:caps/>
        </w:rPr>
        <w:t xml:space="preserve">Мошкола Іван іванович </w:t>
      </w:r>
    </w:p>
    <w:p w:rsidR="00A4098A" w:rsidRDefault="00A4098A" w:rsidP="00A4098A">
      <w:pPr>
        <w:rPr>
          <w:szCs w:val="28"/>
        </w:rPr>
      </w:pPr>
      <w:r>
        <w:rPr>
          <w:szCs w:val="28"/>
        </w:rPr>
        <w:t>заступник голови районної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27 березня</w:t>
      </w:r>
    </w:p>
    <w:p w:rsidR="00A4098A" w:rsidRDefault="00A4098A" w:rsidP="00A4098A">
      <w:pPr>
        <w:rPr>
          <w:szCs w:val="28"/>
        </w:rPr>
      </w:pPr>
      <w:r>
        <w:rPr>
          <w:szCs w:val="28"/>
        </w:rPr>
        <w:t xml:space="preserve">державної адміністрації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27 серпня </w:t>
      </w:r>
    </w:p>
    <w:p w:rsidR="00A4098A" w:rsidRDefault="00A4098A" w:rsidP="00A4098A">
      <w:pPr>
        <w:jc w:val="both"/>
        <w:rPr>
          <w:b/>
          <w:caps/>
          <w:sz w:val="16"/>
          <w:szCs w:val="16"/>
        </w:rPr>
      </w:pPr>
    </w:p>
    <w:p w:rsidR="00A4098A" w:rsidRDefault="00A4098A" w:rsidP="00A4098A">
      <w:pPr>
        <w:jc w:val="both"/>
        <w:rPr>
          <w:b/>
          <w:caps/>
          <w:sz w:val="16"/>
          <w:szCs w:val="16"/>
        </w:rPr>
      </w:pPr>
    </w:p>
    <w:p w:rsidR="00A4098A" w:rsidRDefault="00A4098A" w:rsidP="00A4098A">
      <w:pPr>
        <w:rPr>
          <w:szCs w:val="28"/>
        </w:rPr>
      </w:pPr>
      <w:r>
        <w:rPr>
          <w:b/>
          <w:caps/>
        </w:rPr>
        <w:t>Козенюк олег вАСИЛЬОВИЧ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26 червня</w:t>
      </w:r>
    </w:p>
    <w:p w:rsidR="00A4098A" w:rsidRDefault="00A4098A" w:rsidP="00A4098A">
      <w:pPr>
        <w:jc w:val="both"/>
      </w:pPr>
      <w:r>
        <w:rPr>
          <w:szCs w:val="28"/>
        </w:rPr>
        <w:t xml:space="preserve">керівник апарату районної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23 </w:t>
      </w:r>
      <w:r>
        <w:t>жовтня</w:t>
      </w:r>
    </w:p>
    <w:p w:rsidR="00A4098A" w:rsidRDefault="00A4098A" w:rsidP="00A4098A">
      <w:r>
        <w:t xml:space="preserve">державної адміністрації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098A" w:rsidRPr="00195F4D" w:rsidRDefault="00A4098A" w:rsidP="00A4098A">
      <w:pPr>
        <w:rPr>
          <w:szCs w:val="28"/>
        </w:rPr>
      </w:pPr>
    </w:p>
    <w:p w:rsidR="00A4098A" w:rsidRPr="00195F4D" w:rsidRDefault="00A4098A" w:rsidP="00A4098A">
      <w:pPr>
        <w:pStyle w:val="4"/>
        <w:spacing w:before="0" w:after="0"/>
        <w:jc w:val="both"/>
        <w:rPr>
          <w:b w:val="0"/>
          <w:lang w:val="uk-UA"/>
        </w:rPr>
      </w:pPr>
      <w:r w:rsidRPr="00F45FC0">
        <w:rPr>
          <w:lang w:val="uk-UA"/>
        </w:rPr>
        <w:t>Примітка:</w:t>
      </w:r>
      <w:r>
        <w:rPr>
          <w:b w:val="0"/>
          <w:lang w:val="uk-UA"/>
        </w:rPr>
        <w:t xml:space="preserve"> пряма телефонна лінія </w:t>
      </w:r>
      <w:proofErr w:type="spellStart"/>
      <w:r>
        <w:rPr>
          <w:b w:val="0"/>
          <w:lang w:val="uk-UA"/>
        </w:rPr>
        <w:t>„Запитуєте-відповідаємо</w:t>
      </w:r>
      <w:proofErr w:type="spellEnd"/>
      <w:r>
        <w:rPr>
          <w:b w:val="0"/>
          <w:lang w:val="uk-UA"/>
        </w:rPr>
        <w:t>” проводитиметься у зазначені дні з 14</w:t>
      </w:r>
      <w:r>
        <w:rPr>
          <w:b w:val="0"/>
        </w:rPr>
        <w:t>.00 до 1</w:t>
      </w:r>
      <w:r>
        <w:rPr>
          <w:b w:val="0"/>
          <w:lang w:val="uk-UA"/>
        </w:rPr>
        <w:t>6</w:t>
      </w:r>
      <w:r>
        <w:rPr>
          <w:b w:val="0"/>
        </w:rPr>
        <w:t>.00</w:t>
      </w:r>
      <w:r>
        <w:rPr>
          <w:b w:val="0"/>
          <w:lang w:val="uk-UA"/>
        </w:rPr>
        <w:t xml:space="preserve"> </w:t>
      </w:r>
      <w:r>
        <w:rPr>
          <w:b w:val="0"/>
        </w:rPr>
        <w:t>за</w:t>
      </w:r>
      <w:r>
        <w:rPr>
          <w:b w:val="0"/>
          <w:lang w:val="uk-UA"/>
        </w:rPr>
        <w:t xml:space="preserve"> </w:t>
      </w:r>
      <w:r>
        <w:rPr>
          <w:b w:val="0"/>
        </w:rPr>
        <w:t>телефон</w:t>
      </w:r>
      <w:r>
        <w:rPr>
          <w:b w:val="0"/>
          <w:lang w:val="uk-UA"/>
        </w:rPr>
        <w:t>а</w:t>
      </w:r>
      <w:r>
        <w:rPr>
          <w:b w:val="0"/>
        </w:rPr>
        <w:t>м</w:t>
      </w:r>
      <w:r>
        <w:rPr>
          <w:b w:val="0"/>
          <w:lang w:val="uk-UA"/>
        </w:rPr>
        <w:t>и</w:t>
      </w:r>
      <w:r>
        <w:rPr>
          <w:b w:val="0"/>
        </w:rPr>
        <w:t xml:space="preserve"> </w:t>
      </w:r>
      <w:r w:rsidRPr="00195F4D">
        <w:rPr>
          <w:b w:val="0"/>
          <w:color w:val="000000"/>
        </w:rPr>
        <w:t>2-11-42, 2-18-96, 2-12-98</w:t>
      </w:r>
      <w:r w:rsidRPr="00195F4D">
        <w:rPr>
          <w:b w:val="0"/>
          <w:lang w:val="uk-UA"/>
        </w:rPr>
        <w:t>.</w:t>
      </w:r>
    </w:p>
    <w:p w:rsidR="00A4098A" w:rsidRDefault="00A4098A" w:rsidP="00A4098A">
      <w:pPr>
        <w:suppressAutoHyphens/>
        <w:jc w:val="both"/>
        <w:rPr>
          <w:sz w:val="16"/>
        </w:rPr>
      </w:pPr>
    </w:p>
    <w:p w:rsidR="00A4098A" w:rsidRDefault="00A4098A" w:rsidP="00A4098A">
      <w:pPr>
        <w:suppressAutoHyphens/>
        <w:jc w:val="both"/>
        <w:rPr>
          <w:sz w:val="16"/>
        </w:rPr>
      </w:pPr>
    </w:p>
    <w:p w:rsidR="00A4098A" w:rsidRDefault="00A4098A" w:rsidP="00A4098A">
      <w:pPr>
        <w:suppressAutoHyphens/>
        <w:jc w:val="both"/>
        <w:rPr>
          <w:sz w:val="16"/>
        </w:rPr>
      </w:pPr>
    </w:p>
    <w:p w:rsidR="00A4098A" w:rsidRDefault="00A4098A" w:rsidP="00A4098A">
      <w:pPr>
        <w:suppressAutoHyphens/>
        <w:jc w:val="both"/>
        <w:rPr>
          <w:sz w:val="16"/>
        </w:rPr>
      </w:pPr>
    </w:p>
    <w:p w:rsidR="00A4098A" w:rsidRDefault="00A4098A" w:rsidP="00A4098A">
      <w:pPr>
        <w:suppressAutoHyphens/>
        <w:jc w:val="both"/>
        <w:rPr>
          <w:sz w:val="16"/>
        </w:rPr>
      </w:pPr>
    </w:p>
    <w:p w:rsidR="00A4098A" w:rsidRDefault="00A4098A" w:rsidP="00A4098A">
      <w:pPr>
        <w:suppressAutoHyphens/>
        <w:jc w:val="both"/>
        <w:rPr>
          <w:sz w:val="16"/>
        </w:rPr>
      </w:pPr>
    </w:p>
    <w:p w:rsidR="00A4098A" w:rsidRDefault="00A4098A" w:rsidP="00A4098A">
      <w:pPr>
        <w:suppressAutoHyphens/>
        <w:jc w:val="both"/>
        <w:rPr>
          <w:sz w:val="16"/>
        </w:rPr>
      </w:pPr>
    </w:p>
    <w:p w:rsidR="00A4098A" w:rsidRDefault="00A4098A" w:rsidP="00A4098A">
      <w:pPr>
        <w:rPr>
          <w:b/>
          <w:szCs w:val="28"/>
        </w:rPr>
        <w:sectPr w:rsidR="00A4098A" w:rsidSect="00C34339">
          <w:pgSz w:w="11906" w:h="16838"/>
          <w:pgMar w:top="1134" w:right="567" w:bottom="1134" w:left="1701" w:header="720" w:footer="720" w:gutter="0"/>
          <w:cols w:space="720"/>
        </w:sectPr>
      </w:pPr>
    </w:p>
    <w:p w:rsidR="00A4098A" w:rsidRDefault="00A4098A" w:rsidP="00A4098A">
      <w:pPr>
        <w:ind w:left="5797"/>
        <w:jc w:val="both"/>
      </w:pPr>
      <w:r>
        <w:lastRenderedPageBreak/>
        <w:t>ЗАТВЕРДЖЕНО</w:t>
      </w:r>
    </w:p>
    <w:p w:rsidR="00A4098A" w:rsidRDefault="00A4098A" w:rsidP="00A4098A">
      <w:pPr>
        <w:ind w:left="5797"/>
        <w:jc w:val="both"/>
      </w:pPr>
      <w:r>
        <w:t>Розпорядження голови</w:t>
      </w:r>
    </w:p>
    <w:p w:rsidR="00A4098A" w:rsidRDefault="00A4098A" w:rsidP="00A4098A">
      <w:pPr>
        <w:ind w:left="5797"/>
        <w:jc w:val="both"/>
      </w:pPr>
      <w:r>
        <w:t>державної адміністрації</w:t>
      </w:r>
    </w:p>
    <w:p w:rsidR="00A4098A" w:rsidRPr="00971A4C" w:rsidRDefault="00A4098A" w:rsidP="00A4098A">
      <w:pPr>
        <w:ind w:left="5797"/>
        <w:jc w:val="both"/>
        <w:rPr>
          <w:u w:val="single"/>
          <w:lang w:val="ru-RU"/>
        </w:rPr>
      </w:pPr>
      <w:r>
        <w:rPr>
          <w:u w:val="single"/>
        </w:rPr>
        <w:t>11.03. 2020</w:t>
      </w:r>
      <w:r>
        <w:t xml:space="preserve"> № </w:t>
      </w:r>
      <w:r>
        <w:rPr>
          <w:u w:val="single"/>
          <w:lang w:val="ru-RU"/>
        </w:rPr>
        <w:t>127</w:t>
      </w:r>
    </w:p>
    <w:p w:rsidR="00A4098A" w:rsidRDefault="00A4098A" w:rsidP="00A4098A">
      <w:pPr>
        <w:jc w:val="center"/>
        <w:rPr>
          <w:b/>
          <w:i/>
        </w:rPr>
      </w:pPr>
    </w:p>
    <w:p w:rsidR="00A4098A" w:rsidRDefault="00A4098A" w:rsidP="00A4098A">
      <w:pPr>
        <w:jc w:val="center"/>
        <w:rPr>
          <w:b/>
          <w:i/>
        </w:rPr>
      </w:pPr>
      <w:r>
        <w:rPr>
          <w:b/>
          <w:i/>
        </w:rPr>
        <w:t>Г Р А Ф І К</w:t>
      </w:r>
    </w:p>
    <w:p w:rsidR="00A4098A" w:rsidRDefault="00A4098A" w:rsidP="00A4098A">
      <w:pPr>
        <w:jc w:val="center"/>
        <w:rPr>
          <w:b/>
          <w:i/>
        </w:rPr>
      </w:pPr>
      <w:r>
        <w:rPr>
          <w:b/>
          <w:i/>
        </w:rPr>
        <w:t xml:space="preserve">особистого прийому громадян </w:t>
      </w:r>
    </w:p>
    <w:p w:rsidR="00A4098A" w:rsidRDefault="00A4098A" w:rsidP="00A4098A">
      <w:pPr>
        <w:jc w:val="center"/>
        <w:rPr>
          <w:b/>
          <w:i/>
        </w:rPr>
      </w:pPr>
      <w:r>
        <w:rPr>
          <w:b/>
          <w:i/>
        </w:rPr>
        <w:t>у районній державній адміністрації на 2020 рік</w:t>
      </w:r>
    </w:p>
    <w:p w:rsidR="00A4098A" w:rsidRDefault="00A4098A" w:rsidP="00A4098A">
      <w:pPr>
        <w:jc w:val="center"/>
        <w:rPr>
          <w:b/>
          <w:i/>
        </w:rPr>
      </w:pPr>
    </w:p>
    <w:p w:rsidR="00A4098A" w:rsidRDefault="00A4098A" w:rsidP="00A4098A">
      <w:pPr>
        <w:rPr>
          <w:sz w:val="10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5760"/>
        <w:gridCol w:w="1620"/>
      </w:tblGrid>
      <w:tr w:rsidR="00A4098A" w:rsidTr="00315C7C">
        <w:trPr>
          <w:cantSplit/>
          <w:trHeight w:val="109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A" w:rsidRDefault="00A4098A" w:rsidP="00315C7C">
            <w:pPr>
              <w:ind w:right="-35"/>
              <w:jc w:val="center"/>
              <w:rPr>
                <w:b/>
                <w:szCs w:val="28"/>
              </w:rPr>
            </w:pPr>
          </w:p>
          <w:p w:rsidR="00A4098A" w:rsidRDefault="00A4098A" w:rsidP="00315C7C">
            <w:pPr>
              <w:ind w:right="-35"/>
              <w:jc w:val="center"/>
              <w:rPr>
                <w:b/>
                <w:szCs w:val="28"/>
              </w:rPr>
            </w:pPr>
          </w:p>
          <w:p w:rsidR="00A4098A" w:rsidRDefault="00A4098A" w:rsidP="00315C7C">
            <w:pPr>
              <w:ind w:right="-35"/>
              <w:jc w:val="center"/>
              <w:rPr>
                <w:b/>
                <w:szCs w:val="28"/>
              </w:rPr>
            </w:pPr>
          </w:p>
          <w:p w:rsidR="00A4098A" w:rsidRDefault="00A4098A" w:rsidP="00315C7C">
            <w:pPr>
              <w:ind w:right="-35"/>
              <w:jc w:val="center"/>
              <w:rPr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</w:rPr>
              <w:t>ВАКАНСІЯ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A" w:rsidRDefault="00A4098A" w:rsidP="00315C7C">
            <w:pPr>
              <w:ind w:right="-35"/>
              <w:jc w:val="center"/>
              <w:rPr>
                <w:color w:val="000000"/>
                <w:szCs w:val="28"/>
              </w:rPr>
            </w:pPr>
          </w:p>
          <w:p w:rsidR="00A4098A" w:rsidRDefault="00A4098A" w:rsidP="00315C7C">
            <w:pPr>
              <w:ind w:right="-35"/>
              <w:jc w:val="center"/>
              <w:rPr>
                <w:color w:val="000000"/>
                <w:szCs w:val="28"/>
              </w:rPr>
            </w:pPr>
          </w:p>
          <w:p w:rsidR="00A4098A" w:rsidRDefault="00A4098A" w:rsidP="00315C7C">
            <w:pPr>
              <w:ind w:right="-35"/>
              <w:jc w:val="center"/>
              <w:rPr>
                <w:color w:val="000000"/>
                <w:szCs w:val="28"/>
              </w:rPr>
            </w:pPr>
          </w:p>
          <w:p w:rsidR="00A4098A" w:rsidRDefault="00A4098A" w:rsidP="00315C7C">
            <w:pPr>
              <w:ind w:right="-3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Голова державної адміністрації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A" w:rsidRDefault="00A4098A" w:rsidP="00315C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перший і третій вівторок місяця</w:t>
            </w:r>
          </w:p>
          <w:p w:rsidR="00A4098A" w:rsidRDefault="00A4098A" w:rsidP="00315C7C">
            <w:pPr>
              <w:jc w:val="center"/>
              <w:rPr>
                <w:color w:val="000000"/>
                <w:szCs w:val="28"/>
              </w:rPr>
            </w:pPr>
          </w:p>
          <w:p w:rsidR="00A4098A" w:rsidRDefault="00A4098A" w:rsidP="00315C7C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>виїзні прийоми:</w:t>
            </w:r>
          </w:p>
          <w:p w:rsidR="00A4098A" w:rsidRDefault="00A4098A" w:rsidP="00315C7C">
            <w:pPr>
              <w:ind w:right="-35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другий четвер місяця</w:t>
            </w:r>
          </w:p>
        </w:tc>
      </w:tr>
      <w:tr w:rsidR="00A4098A" w:rsidTr="00315C7C">
        <w:trPr>
          <w:cantSplit/>
          <w:trHeight w:val="340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A" w:rsidRDefault="00A4098A" w:rsidP="00315C7C">
            <w:pPr>
              <w:jc w:val="center"/>
              <w:rPr>
                <w:b/>
                <w:bCs/>
                <w:caps/>
                <w:szCs w:val="28"/>
              </w:rPr>
            </w:pPr>
          </w:p>
          <w:p w:rsidR="00A4098A" w:rsidRDefault="00A4098A" w:rsidP="00315C7C">
            <w:pPr>
              <w:jc w:val="center"/>
              <w:rPr>
                <w:b/>
                <w:bCs/>
                <w:caps/>
                <w:szCs w:val="28"/>
              </w:rPr>
            </w:pPr>
          </w:p>
          <w:p w:rsidR="00A4098A" w:rsidRDefault="00A4098A" w:rsidP="00315C7C">
            <w:pPr>
              <w:jc w:val="center"/>
              <w:rPr>
                <w:b/>
                <w:bCs/>
                <w:caps/>
                <w:szCs w:val="28"/>
              </w:rPr>
            </w:pPr>
          </w:p>
          <w:p w:rsidR="00A4098A" w:rsidRDefault="00A4098A" w:rsidP="00315C7C">
            <w:pPr>
              <w:jc w:val="center"/>
              <w:rPr>
                <w:b/>
                <w:bCs/>
                <w:caps/>
                <w:szCs w:val="28"/>
              </w:rPr>
            </w:pPr>
          </w:p>
          <w:p w:rsidR="00A4098A" w:rsidRDefault="00A4098A" w:rsidP="00315C7C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>Мошкола</w:t>
            </w:r>
          </w:p>
          <w:p w:rsidR="00A4098A" w:rsidRDefault="00A4098A" w:rsidP="00315C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Іван</w:t>
            </w:r>
          </w:p>
          <w:p w:rsidR="00A4098A" w:rsidRDefault="00A4098A" w:rsidP="00315C7C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szCs w:val="28"/>
              </w:rPr>
              <w:t>Іванович</w:t>
            </w:r>
          </w:p>
          <w:p w:rsidR="00A4098A" w:rsidRDefault="00A4098A" w:rsidP="00315C7C">
            <w:pPr>
              <w:ind w:right="-35"/>
              <w:jc w:val="center"/>
              <w:rPr>
                <w:szCs w:val="28"/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A" w:rsidRDefault="00A4098A" w:rsidP="00315C7C">
            <w:pPr>
              <w:ind w:right="-3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ru-RU"/>
              </w:rPr>
              <w:t>З</w:t>
            </w:r>
            <w:proofErr w:type="spellStart"/>
            <w:r>
              <w:rPr>
                <w:color w:val="000000"/>
                <w:szCs w:val="28"/>
              </w:rPr>
              <w:t>аступник</w:t>
            </w:r>
            <w:proofErr w:type="spellEnd"/>
            <w:r>
              <w:rPr>
                <w:color w:val="000000"/>
                <w:szCs w:val="28"/>
              </w:rPr>
              <w:t xml:space="preserve"> голови державної </w:t>
            </w:r>
            <w:proofErr w:type="gramStart"/>
            <w:r>
              <w:rPr>
                <w:color w:val="000000"/>
                <w:szCs w:val="28"/>
              </w:rPr>
              <w:t>адм</w:t>
            </w:r>
            <w:proofErr w:type="gramEnd"/>
            <w:r>
              <w:rPr>
                <w:color w:val="000000"/>
                <w:szCs w:val="28"/>
              </w:rPr>
              <w:t xml:space="preserve">іністрації з питань </w:t>
            </w:r>
            <w:r w:rsidRPr="00104973">
              <w:rPr>
                <w:szCs w:val="28"/>
              </w:rPr>
              <w:t xml:space="preserve">соціально-економічного </w:t>
            </w:r>
            <w:r>
              <w:rPr>
                <w:szCs w:val="28"/>
              </w:rPr>
              <w:t>розвит</w:t>
            </w:r>
            <w:r w:rsidRPr="00104973">
              <w:rPr>
                <w:szCs w:val="28"/>
              </w:rPr>
              <w:t>ку, промислової та</w:t>
            </w:r>
            <w:r>
              <w:rPr>
                <w:szCs w:val="28"/>
              </w:rPr>
              <w:t xml:space="preserve"> аграрної політики,</w:t>
            </w:r>
            <w:r w:rsidRPr="00104973">
              <w:rPr>
                <w:szCs w:val="28"/>
              </w:rPr>
              <w:t xml:space="preserve"> капітального будівниц</w:t>
            </w:r>
            <w:r>
              <w:rPr>
                <w:szCs w:val="28"/>
              </w:rPr>
              <w:t>тва та розвитку інфраструктури,</w:t>
            </w:r>
            <w:r w:rsidRPr="00104973">
              <w:rPr>
                <w:szCs w:val="28"/>
              </w:rPr>
              <w:t xml:space="preserve"> містобудування та архітектури,</w:t>
            </w:r>
            <w:r>
              <w:rPr>
                <w:szCs w:val="28"/>
              </w:rPr>
              <w:t xml:space="preserve"> надзвичайних ситуацій, цивільного захисту, </w:t>
            </w:r>
            <w:r w:rsidRPr="00104973">
              <w:rPr>
                <w:szCs w:val="28"/>
              </w:rPr>
              <w:t xml:space="preserve">транспорту, житлово-комунального та шляхового господарства, </w:t>
            </w:r>
            <w:r>
              <w:rPr>
                <w:szCs w:val="28"/>
              </w:rPr>
              <w:t>науки, освіти, охорони здоров’я,</w:t>
            </w:r>
            <w:r w:rsidRPr="00104973">
              <w:rPr>
                <w:szCs w:val="28"/>
              </w:rPr>
              <w:t xml:space="preserve"> ветеринарної медицини, </w:t>
            </w:r>
            <w:r>
              <w:rPr>
                <w:szCs w:val="28"/>
              </w:rPr>
              <w:t>вико</w:t>
            </w:r>
            <w:r w:rsidRPr="00104973">
              <w:rPr>
                <w:szCs w:val="28"/>
              </w:rPr>
              <w:t xml:space="preserve">ристання та охорони земель, </w:t>
            </w:r>
            <w:r>
              <w:rPr>
                <w:szCs w:val="28"/>
              </w:rPr>
              <w:t xml:space="preserve">національних меншин і релігії, </w:t>
            </w:r>
            <w:r w:rsidRPr="00104973">
              <w:rPr>
                <w:szCs w:val="28"/>
              </w:rPr>
              <w:t>використання природних ресурсів, екології і охорони довкілля та санітарного стану</w:t>
            </w:r>
            <w:r>
              <w:rPr>
                <w:szCs w:val="28"/>
              </w:rPr>
              <w:t>,</w:t>
            </w:r>
            <w:r w:rsidRPr="0065387E">
              <w:rPr>
                <w:szCs w:val="28"/>
              </w:rPr>
              <w:t xml:space="preserve"> </w:t>
            </w:r>
            <w:r w:rsidRPr="00104973">
              <w:rPr>
                <w:szCs w:val="28"/>
              </w:rPr>
              <w:t>управління майном та приватизації</w:t>
            </w:r>
            <w:r>
              <w:rPr>
                <w:szCs w:val="28"/>
              </w:rPr>
              <w:t>,</w:t>
            </w:r>
            <w:r w:rsidRPr="00104973">
              <w:rPr>
                <w:szCs w:val="28"/>
              </w:rPr>
              <w:t xml:space="preserve"> інвестиційної політики</w:t>
            </w:r>
            <w:r>
              <w:rPr>
                <w:szCs w:val="28"/>
              </w:rPr>
              <w:t xml:space="preserve"> та</w:t>
            </w:r>
            <w:r w:rsidRPr="00A73F51">
              <w:rPr>
                <w:szCs w:val="28"/>
              </w:rPr>
              <w:t xml:space="preserve"> </w:t>
            </w:r>
            <w:r>
              <w:rPr>
                <w:szCs w:val="28"/>
              </w:rPr>
              <w:t>підприємництва</w:t>
            </w:r>
            <w:r w:rsidRPr="00104973">
              <w:rPr>
                <w:szCs w:val="28"/>
              </w:rPr>
              <w:t>, європейської інтеграції,</w:t>
            </w:r>
            <w:r>
              <w:rPr>
                <w:szCs w:val="28"/>
              </w:rPr>
              <w:t xml:space="preserve"> зовнішньоекономічних зв’язків,</w:t>
            </w:r>
            <w:r w:rsidRPr="001618DC">
              <w:rPr>
                <w:szCs w:val="28"/>
              </w:rPr>
              <w:t xml:space="preserve"> </w:t>
            </w:r>
            <w:r w:rsidRPr="00104973">
              <w:rPr>
                <w:szCs w:val="28"/>
              </w:rPr>
              <w:t>бюджету та фінансів</w:t>
            </w:r>
            <w:r>
              <w:rPr>
                <w:szCs w:val="28"/>
              </w:rPr>
              <w:t>, побутового та</w:t>
            </w:r>
            <w:r w:rsidRPr="00104973">
              <w:rPr>
                <w:szCs w:val="28"/>
              </w:rPr>
              <w:t xml:space="preserve"> торговельного обслуговування</w:t>
            </w:r>
            <w:r>
              <w:rPr>
                <w:szCs w:val="28"/>
              </w:rPr>
              <w:t xml:space="preserve"> населення,</w:t>
            </w:r>
            <w:r w:rsidRPr="00DE3458">
              <w:rPr>
                <w:szCs w:val="28"/>
              </w:rPr>
              <w:t xml:space="preserve"> </w:t>
            </w:r>
            <w:r w:rsidRPr="00104973">
              <w:rPr>
                <w:szCs w:val="28"/>
              </w:rPr>
              <w:t>лісовог</w:t>
            </w:r>
            <w:r>
              <w:rPr>
                <w:szCs w:val="28"/>
              </w:rPr>
              <w:t>о та мисливського господарства, призову громадян на строкову військову службу</w:t>
            </w:r>
            <w:r w:rsidRPr="00D660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та </w:t>
            </w:r>
            <w:r w:rsidRPr="00104973">
              <w:rPr>
                <w:szCs w:val="28"/>
              </w:rPr>
              <w:t>про військовий обов’язок</w:t>
            </w:r>
            <w:r>
              <w:rPr>
                <w:szCs w:val="28"/>
              </w:rPr>
              <w:t xml:space="preserve"> і мобілізацію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A" w:rsidRDefault="00A4098A" w:rsidP="00315C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другий і третій понеділок місяця</w:t>
            </w:r>
          </w:p>
          <w:p w:rsidR="00A4098A" w:rsidRDefault="00A4098A" w:rsidP="00315C7C">
            <w:pPr>
              <w:jc w:val="center"/>
              <w:rPr>
                <w:color w:val="000000"/>
                <w:szCs w:val="28"/>
              </w:rPr>
            </w:pPr>
          </w:p>
          <w:p w:rsidR="00A4098A" w:rsidRDefault="00A4098A" w:rsidP="00315C7C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>виїзні прийоми:</w:t>
            </w:r>
          </w:p>
          <w:p w:rsidR="00A4098A" w:rsidRDefault="00A4098A" w:rsidP="00315C7C">
            <w:pPr>
              <w:ind w:right="-35"/>
              <w:jc w:val="center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перша середа місяця</w:t>
            </w:r>
          </w:p>
        </w:tc>
      </w:tr>
      <w:tr w:rsidR="00A4098A" w:rsidTr="00315C7C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A" w:rsidRDefault="00A4098A" w:rsidP="00315C7C">
            <w:pPr>
              <w:ind w:right="-3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КОЗЕНЮК</w:t>
            </w:r>
          </w:p>
          <w:p w:rsidR="00A4098A" w:rsidRDefault="00A4098A" w:rsidP="00315C7C">
            <w:pPr>
              <w:ind w:right="-3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Олег</w:t>
            </w:r>
          </w:p>
          <w:p w:rsidR="00A4098A" w:rsidRDefault="00A4098A" w:rsidP="00315C7C">
            <w:pPr>
              <w:ind w:right="-3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Васильович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A" w:rsidRDefault="00A4098A" w:rsidP="00315C7C">
            <w:pPr>
              <w:ind w:right="-35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Керівник апарату державної адміністрації з питань </w:t>
            </w:r>
            <w:r>
              <w:rPr>
                <w:szCs w:val="28"/>
              </w:rPr>
              <w:t xml:space="preserve">фізичної культури та спорту, культури, туризму і мистецтва, материнства і </w:t>
            </w:r>
            <w:r>
              <w:rPr>
                <w:szCs w:val="28"/>
              </w:rPr>
              <w:lastRenderedPageBreak/>
              <w:t>дитинства, сім</w:t>
            </w:r>
            <w:r w:rsidRPr="00E403BF">
              <w:rPr>
                <w:szCs w:val="28"/>
              </w:rPr>
              <w:t>’</w:t>
            </w:r>
            <w:r>
              <w:rPr>
                <w:szCs w:val="28"/>
              </w:rPr>
              <w:t>ї та молоді, праці та соціального захисту й міграції населення,</w:t>
            </w:r>
            <w:r w:rsidRPr="00104973">
              <w:rPr>
                <w:szCs w:val="28"/>
              </w:rPr>
              <w:t xml:space="preserve"> </w:t>
            </w:r>
            <w:r>
              <w:rPr>
                <w:szCs w:val="28"/>
              </w:rPr>
              <w:t>зайнятості населення, надання адміністративних послуг населенню, реєстрації речових прав на нерухоме майно та державної реєстрації юридичних осіб та фізичних осіб-підприємців,</w:t>
            </w:r>
            <w:r w:rsidRPr="00104973">
              <w:rPr>
                <w:szCs w:val="28"/>
              </w:rPr>
              <w:t xml:space="preserve"> виконавської дисципліни, кадрового, правового (з питань організації роботи апарату), інформаційно-аналітичного, методичного, господарського та іншого організаційного забезпечення діяльності р</w:t>
            </w:r>
            <w:r>
              <w:rPr>
                <w:szCs w:val="28"/>
              </w:rPr>
              <w:t>айонної державної адміністрації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8A" w:rsidRDefault="00A4098A" w:rsidP="00315C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перший і третій</w:t>
            </w:r>
          </w:p>
          <w:p w:rsidR="00A4098A" w:rsidRDefault="00A4098A" w:rsidP="00315C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четвер </w:t>
            </w:r>
            <w:r>
              <w:rPr>
                <w:color w:val="000000"/>
                <w:szCs w:val="28"/>
              </w:rPr>
              <w:lastRenderedPageBreak/>
              <w:t>місяця</w:t>
            </w:r>
          </w:p>
          <w:p w:rsidR="00A4098A" w:rsidRDefault="00A4098A" w:rsidP="00315C7C">
            <w:pPr>
              <w:jc w:val="center"/>
              <w:rPr>
                <w:color w:val="000000"/>
                <w:szCs w:val="28"/>
              </w:rPr>
            </w:pPr>
          </w:p>
          <w:p w:rsidR="00A4098A" w:rsidRDefault="00A4098A" w:rsidP="00315C7C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Cs w:val="28"/>
              </w:rPr>
              <w:t>виїзні прийоми:</w:t>
            </w:r>
          </w:p>
          <w:p w:rsidR="00A4098A" w:rsidRDefault="00A4098A" w:rsidP="00315C7C">
            <w:pPr>
              <w:ind w:right="-35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п’ята середа місяця</w:t>
            </w:r>
            <w:r>
              <w:rPr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5990" w:tblpY="-13334"/>
        <w:tblW w:w="560" w:type="dxa"/>
        <w:tblLook w:val="0000" w:firstRow="0" w:lastRow="0" w:firstColumn="0" w:lastColumn="0" w:noHBand="0" w:noVBand="0"/>
      </w:tblPr>
      <w:tblGrid>
        <w:gridCol w:w="560"/>
      </w:tblGrid>
      <w:tr w:rsidR="00A4098A" w:rsidTr="00315C7C">
        <w:trPr>
          <w:trHeight w:val="180"/>
        </w:trPr>
        <w:tc>
          <w:tcPr>
            <w:tcW w:w="560" w:type="dxa"/>
          </w:tcPr>
          <w:p w:rsidR="00A4098A" w:rsidRDefault="00A4098A" w:rsidP="00315C7C">
            <w:pPr>
              <w:jc w:val="center"/>
              <w:rPr>
                <w:szCs w:val="28"/>
              </w:rPr>
            </w:pPr>
          </w:p>
          <w:p w:rsidR="00A4098A" w:rsidRDefault="00A4098A" w:rsidP="00315C7C">
            <w:pPr>
              <w:jc w:val="center"/>
              <w:rPr>
                <w:szCs w:val="28"/>
              </w:rPr>
            </w:pPr>
          </w:p>
          <w:p w:rsidR="00A4098A" w:rsidRDefault="00A4098A" w:rsidP="00315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A4098A" w:rsidRDefault="00A4098A" w:rsidP="00A4098A">
      <w:pPr>
        <w:jc w:val="both"/>
        <w:rPr>
          <w:sz w:val="20"/>
        </w:rPr>
      </w:pPr>
    </w:p>
    <w:p w:rsidR="00A4098A" w:rsidRDefault="00A4098A" w:rsidP="00A4098A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>
        <w:rPr>
          <w:b/>
        </w:rPr>
        <w:t xml:space="preserve">Примітка: </w:t>
      </w:r>
      <w:r>
        <w:rPr>
          <w:color w:val="000000"/>
        </w:rPr>
        <w:t xml:space="preserve">прийом громадян проводиться за адресою: м. Іршава, пл. Народна, 3, райдержадміністрація, кабінети голови, заступника голови та керівника апарату райдержадміністрації, з 09 до 17 години. </w:t>
      </w:r>
      <w:r>
        <w:rPr>
          <w:color w:val="000000"/>
          <w:shd w:val="clear" w:color="auto" w:fill="FFFFFF"/>
        </w:rPr>
        <w:t>Запис на прийом здійснюється у зазначені дні із 8.00 до 9.00 години, кабінет № 3.</w:t>
      </w:r>
    </w:p>
    <w:p w:rsidR="00A4098A" w:rsidRDefault="00A4098A" w:rsidP="00A4098A">
      <w:pPr>
        <w:shd w:val="clear" w:color="auto" w:fill="FFFFFF"/>
        <w:spacing w:line="240" w:lineRule="atLeast"/>
        <w:ind w:firstLine="708"/>
        <w:jc w:val="both"/>
        <w:rPr>
          <w:color w:val="000000"/>
          <w:sz w:val="20"/>
        </w:rPr>
      </w:pPr>
      <w:r>
        <w:rPr>
          <w:color w:val="000000"/>
        </w:rPr>
        <w:t>Телефони: 2-11-42, 2-18-96, 2-12-98. </w:t>
      </w:r>
    </w:p>
    <w:p w:rsidR="00A4098A" w:rsidRDefault="00A4098A" w:rsidP="00A4098A">
      <w:pPr>
        <w:shd w:val="clear" w:color="auto" w:fill="FFFFFF"/>
        <w:spacing w:line="240" w:lineRule="atLeast"/>
        <w:ind w:firstLine="708"/>
        <w:jc w:val="both"/>
        <w:rPr>
          <w:color w:val="000000"/>
          <w:sz w:val="20"/>
        </w:rPr>
      </w:pPr>
      <w:r>
        <w:rPr>
          <w:color w:val="000000"/>
        </w:rPr>
        <w:t>Виїзні прийоми громадян з 09 до 12 години (за окремим графіком).</w:t>
      </w:r>
    </w:p>
    <w:p w:rsidR="00A4098A" w:rsidRDefault="00A4098A" w:rsidP="00A4098A">
      <w:pPr>
        <w:shd w:val="clear" w:color="auto" w:fill="FFFFFF"/>
        <w:spacing w:line="240" w:lineRule="atLeast"/>
        <w:ind w:firstLine="708"/>
        <w:jc w:val="both"/>
        <w:rPr>
          <w:color w:val="000000"/>
          <w:sz w:val="20"/>
        </w:rPr>
      </w:pPr>
      <w:r>
        <w:rPr>
          <w:color w:val="000000"/>
        </w:rPr>
        <w:t xml:space="preserve">У випадках відсутності приймаючого організовується заміна згідно з розпорядженням про </w:t>
      </w:r>
      <w:proofErr w:type="spellStart"/>
      <w:r>
        <w:rPr>
          <w:color w:val="000000"/>
        </w:rPr>
        <w:t>взаємозаміщення</w:t>
      </w:r>
      <w:proofErr w:type="spellEnd"/>
      <w:r>
        <w:rPr>
          <w:color w:val="000000"/>
        </w:rPr>
        <w:t xml:space="preserve"> керівництва райдержадміністрації</w:t>
      </w:r>
      <w:r>
        <w:rPr>
          <w:i/>
          <w:iCs/>
          <w:color w:val="000000"/>
        </w:rPr>
        <w:t>.</w:t>
      </w:r>
    </w:p>
    <w:p w:rsidR="00A4098A" w:rsidRDefault="00A4098A" w:rsidP="00A4098A">
      <w:pPr>
        <w:suppressAutoHyphens/>
        <w:jc w:val="both"/>
        <w:rPr>
          <w:b/>
          <w:szCs w:val="28"/>
        </w:rPr>
      </w:pPr>
    </w:p>
    <w:p w:rsidR="00F244EB" w:rsidRDefault="00F244EB">
      <w:bookmarkStart w:id="0" w:name="_GoBack"/>
      <w:bookmarkEnd w:id="0"/>
    </w:p>
    <w:sectPr w:rsidR="00F244EB" w:rsidSect="00395F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45"/>
    <w:rsid w:val="00593C45"/>
    <w:rsid w:val="005964F4"/>
    <w:rsid w:val="008230A8"/>
    <w:rsid w:val="00A4098A"/>
    <w:rsid w:val="00F2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A40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409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A4098A"/>
    <w:pPr>
      <w:keepNext/>
      <w:spacing w:before="240" w:after="60"/>
      <w:outlineLvl w:val="3"/>
    </w:pPr>
    <w:rPr>
      <w:b/>
      <w:bCs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9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0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09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A40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409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A4098A"/>
    <w:pPr>
      <w:keepNext/>
      <w:spacing w:before="240" w:after="60"/>
      <w:outlineLvl w:val="3"/>
    </w:pPr>
    <w:rPr>
      <w:b/>
      <w:bCs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9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0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09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KSYUSHKA</dc:creator>
  <cp:keywords/>
  <dc:description/>
  <cp:lastModifiedBy>KSYUSHKA</cp:lastModifiedBy>
  <cp:revision>2</cp:revision>
  <dcterms:created xsi:type="dcterms:W3CDTF">2020-03-13T06:08:00Z</dcterms:created>
  <dcterms:modified xsi:type="dcterms:W3CDTF">2020-03-13T06:08:00Z</dcterms:modified>
</cp:coreProperties>
</file>